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5B73A0" w:rsidRDefault="005B73A0">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5B73A0" w:rsidRDefault="005B73A0">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5B73A0" w:rsidRDefault="005B73A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GitHub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powered by a</w:t>
      </w:r>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5B73A0" w:rsidP="008015EB">
      <w:pPr>
        <w:spacing w:line="480" w:lineRule="auto"/>
        <w:rPr>
          <w:color w:val="0000FF" w:themeColor="hyperlink"/>
          <w:u w:val="single"/>
        </w:rPr>
      </w:pPr>
      <w:hyperlink r:id="rId9"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r w:rsidR="00EB0165">
        <w:t>are</w:t>
      </w:r>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Description: HobbyBoards.com humidity, temperature, and solar sensing module provides a single node for gathering humidity, temperature and visible light levels.</w:t>
      </w:r>
      <w:r w:rsidR="007B5E94">
        <w:t xml:space="preserve"> The temperature is calculated using a DS1820 digital thermometer communication over the OneWire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5B73A0" w:rsidP="005B28F3">
      <w:pPr>
        <w:spacing w:line="480" w:lineRule="auto"/>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The Barometer measures atmospheric pressure, and can be used on its own or as a part of your total weather monitoring system. It reads pressure from 28-32 inHg (948-1083 mb). Its resolution is approximately 0.01 inHg (0.34 mb).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5B73A0" w:rsidP="005B28F3">
      <w:pPr>
        <w:spacing w:line="480" w:lineRule="auto"/>
      </w:pPr>
      <w:hyperlink r:id="rId16"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5B73A0" w:rsidP="005B28F3">
      <w:pPr>
        <w:spacing w:line="480" w:lineRule="auto"/>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Description: This requirement is optional if the OpenWeather++ build is not using the Wunderground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486227A0" w:rsidR="00387AEF" w:rsidRDefault="00643414" w:rsidP="00387AEF">
      <w:r>
        <w:t xml:space="preserve">Description: </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7896FD9D" w:rsidR="00387AEF" w:rsidRDefault="00251351" w:rsidP="00387AEF">
      <w:r>
        <w:t xml:space="preserve">Description: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5B73A0" w:rsidP="005B28F3">
      <w:pPr>
        <w:spacing w:line="480" w:lineRule="auto"/>
      </w:pPr>
      <w:hyperlink r:id="rId20"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04CFFAD" w:rsidR="007B2C4E" w:rsidRDefault="00B10535" w:rsidP="005B28F3">
      <w:pPr>
        <w:spacing w:line="480" w:lineRule="auto"/>
      </w:pPr>
      <w:r>
        <w:t xml:space="preserve">Description: A server </w:t>
      </w:r>
    </w:p>
    <w:p w14:paraId="2FDC834E" w14:textId="54AB2603" w:rsidR="00B10535" w:rsidRDefault="00B10535" w:rsidP="00B10535">
      <w:pPr>
        <w:pStyle w:val="Heading3"/>
        <w:spacing w:line="480" w:lineRule="auto"/>
      </w:pPr>
      <w:r>
        <w:t>4.2.9 Apache Web Server</w:t>
      </w:r>
    </w:p>
    <w:p w14:paraId="6545550B" w14:textId="17461370" w:rsidR="00B10535" w:rsidRPr="008015EB" w:rsidRDefault="00B10535" w:rsidP="005B28F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6BB2B4B4" w:rsidR="005628FB" w:rsidRP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D07438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p>
    <w:p w14:paraId="7E32326C" w14:textId="3BB752DA" w:rsidR="00756A4B" w:rsidRDefault="00756A4B" w:rsidP="00756A4B">
      <w:pPr>
        <w:spacing w:line="480" w:lineRule="auto"/>
        <w:ind w:left="1440" w:firstLine="720"/>
      </w:pPr>
      <w:r>
        <w:rPr>
          <w:noProof/>
          <w:lang w:eastAsia="en-US"/>
        </w:rPr>
        <w:drawing>
          <wp:inline distT="0" distB="0" distL="0" distR="0" wp14:anchorId="02F24AC4" wp14:editId="57C19380">
            <wp:extent cx="2832982" cy="320040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1">
                      <a:extLst>
                        <a:ext uri="{28A0092B-C50C-407E-A947-70E740481C1C}">
                          <a14:useLocalDpi xmlns:a14="http://schemas.microsoft.com/office/drawing/2010/main" val="0"/>
                        </a:ext>
                      </a:extLst>
                    </a:blip>
                    <a:stretch>
                      <a:fillRect/>
                    </a:stretch>
                  </pic:blipFill>
                  <pic:spPr>
                    <a:xfrm>
                      <a:off x="0" y="0"/>
                      <a:ext cx="2832982" cy="3200400"/>
                    </a:xfrm>
                    <a:prstGeom prst="rect">
                      <a:avLst/>
                    </a:prstGeom>
                  </pic:spPr>
                </pic:pic>
              </a:graphicData>
            </a:graphic>
          </wp:inline>
        </w:drawing>
      </w:r>
    </w:p>
    <w:p w14:paraId="07150A3A" w14:textId="2A83D31B" w:rsidR="00756A4B" w:rsidRDefault="00756A4B" w:rsidP="00756A4B">
      <w:pPr>
        <w:spacing w:line="480" w:lineRule="auto"/>
        <w:ind w:left="720" w:firstLine="720"/>
      </w:pPr>
      <w:r>
        <w:rPr>
          <w:noProof/>
          <w:lang w:eastAsia="en-US"/>
        </w:rPr>
        <w:drawing>
          <wp:inline distT="0" distB="0" distL="0" distR="0" wp14:anchorId="1E467592" wp14:editId="794024D0">
            <wp:extent cx="3656965" cy="3118137"/>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2">
                      <a:extLst>
                        <a:ext uri="{28A0092B-C50C-407E-A947-70E740481C1C}">
                          <a14:useLocalDpi xmlns:a14="http://schemas.microsoft.com/office/drawing/2010/main" val="0"/>
                        </a:ext>
                      </a:extLst>
                    </a:blip>
                    <a:stretch>
                      <a:fillRect/>
                    </a:stretch>
                  </pic:blipFill>
                  <pic:spPr>
                    <a:xfrm>
                      <a:off x="0" y="0"/>
                      <a:ext cx="3657529" cy="3118618"/>
                    </a:xfrm>
                    <a:prstGeom prst="rect">
                      <a:avLst/>
                    </a:prstGeom>
                  </pic:spPr>
                </pic:pic>
              </a:graphicData>
            </a:graphic>
          </wp:inline>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1F521F00" w14:textId="7CB1E66F" w:rsidR="00B17029" w:rsidRDefault="007B2C4E" w:rsidP="00B10535">
      <w:pPr>
        <w:pStyle w:val="Heading2"/>
        <w:spacing w:line="480" w:lineRule="auto"/>
      </w:pPr>
      <w:r>
        <w:t>5.3 Rain Gauge Wiring and Code</w:t>
      </w:r>
    </w:p>
    <w:p w14:paraId="41DD7708" w14:textId="6642ACE0" w:rsidR="00756A4B" w:rsidRPr="00756A4B" w:rsidRDefault="00756A4B" w:rsidP="00756A4B">
      <w:r>
        <w:tab/>
      </w:r>
      <w:r w:rsidR="000B1244">
        <w:t xml:space="preserve"> </w:t>
      </w:r>
      <w:r w:rsidR="00144497">
        <w:t xml:space="preserve"> </w:t>
      </w:r>
    </w:p>
    <w:p w14:paraId="3266E87C" w14:textId="7A5F0265" w:rsidR="007B2C4E" w:rsidRDefault="007B2C4E" w:rsidP="00B10535">
      <w:pPr>
        <w:pStyle w:val="Heading2"/>
        <w:spacing w:line="480" w:lineRule="auto"/>
      </w:pPr>
      <w:r>
        <w:t>5.4 Wiring of One Wire Based Devices</w:t>
      </w:r>
    </w:p>
    <w:p w14:paraId="5E51FC0E" w14:textId="645669F4" w:rsidR="00D61E16" w:rsidRPr="00D61E16" w:rsidRDefault="005B73A0" w:rsidP="005B73A0">
      <w:pPr>
        <w:spacing w:line="480" w:lineRule="auto"/>
      </w:pPr>
      <w:r>
        <w:t xml:space="preserve">One Wire modules rely on the use of RJ45 ports along with CAT 5 or CAT 6 cables for communication and power. A “Strait-Through” Ethernet wiring scheme is to be used with the Ethernet cables. Power is supplied from the One Wire Hub while data is transferred over Ethernet pins four and five (these are colors blue and blue/white respectively).  Pin four provides data and is connected to PIN BLAH on the Arduino while pin five is connected to ground. </w:t>
      </w:r>
      <w:r>
        <w:rPr>
          <w:noProof/>
          <w:lang w:eastAsia="en-US"/>
        </w:rPr>
        <w:drawing>
          <wp:inline distT="0" distB="0" distL="0" distR="0" wp14:anchorId="64BEEB31" wp14:editId="4024F1A0">
            <wp:extent cx="5486400" cy="4010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p>
    <w:p w14:paraId="379F961A" w14:textId="29A1CDA2" w:rsidR="00756A4B" w:rsidRPr="00756A4B" w:rsidRDefault="00756A4B" w:rsidP="00756A4B">
      <w:r>
        <w:tab/>
      </w:r>
      <w:r w:rsidR="002A3F87">
        <w:rPr>
          <w:noProof/>
          <w:lang w:eastAsia="en-US"/>
        </w:rPr>
        <w:drawing>
          <wp:inline distT="0" distB="0" distL="0" distR="0" wp14:anchorId="3F5A7A72" wp14:editId="76CB6970">
            <wp:extent cx="5486400" cy="4634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634865"/>
                    </a:xfrm>
                    <a:prstGeom prst="rect">
                      <a:avLst/>
                    </a:prstGeom>
                  </pic:spPr>
                </pic:pic>
              </a:graphicData>
            </a:graphic>
          </wp:inline>
        </w:drawing>
      </w:r>
    </w:p>
    <w:p w14:paraId="7498DF80" w14:textId="77777777" w:rsidR="002A3F87" w:rsidRDefault="002A3F87" w:rsidP="00B10535">
      <w:pPr>
        <w:pStyle w:val="Heading2"/>
        <w:spacing w:line="480" w:lineRule="auto"/>
      </w:pPr>
    </w:p>
    <w:p w14:paraId="30F1ADD2" w14:textId="4A1A2773" w:rsidR="007B2C4E" w:rsidRDefault="007B2C4E" w:rsidP="00B10535">
      <w:pPr>
        <w:pStyle w:val="Heading2"/>
        <w:spacing w:line="480" w:lineRule="auto"/>
      </w:pPr>
      <w:bookmarkStart w:id="0" w:name="_GoBack"/>
      <w:bookmarkEnd w:id="0"/>
      <w:r>
        <w:t>5.5 Rain Gauge Wiring and Code</w:t>
      </w:r>
    </w:p>
    <w:p w14:paraId="29EDB554" w14:textId="77777777" w:rsidR="00B17029" w:rsidRDefault="00B17029" w:rsidP="00B10535">
      <w:pPr>
        <w:spacing w:line="480" w:lineRule="auto"/>
      </w:pPr>
    </w:p>
    <w:p w14:paraId="7F3608BA" w14:textId="4BB86EF9" w:rsidR="00B17029" w:rsidRDefault="007832EA" w:rsidP="00B10535">
      <w:pPr>
        <w:pStyle w:val="Heading1"/>
        <w:spacing w:line="480" w:lineRule="auto"/>
      </w:pPr>
      <w:r>
        <w:t>6.0 External Documents</w:t>
      </w:r>
    </w:p>
    <w:p w14:paraId="6DE9FDC5" w14:textId="77777777" w:rsidR="00B0458C" w:rsidRPr="00B0458C" w:rsidRDefault="00B0458C"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r>
        <w:t>spiral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4CBE1567" w14:textId="0007705E" w:rsidR="005B73A0" w:rsidRDefault="005B73A0" w:rsidP="005B73A0">
      <w:r>
        <w:t>The rain gauge is designed to trip a contact when its tip bucket fills to a designated level. According to the manufacturer’s documentation each tip represents .011 inches of precipitation. To test weather the source code complies with this measurement complete the following steps.</w:t>
      </w:r>
    </w:p>
    <w:p w14:paraId="0034AE18" w14:textId="77777777" w:rsidR="005B73A0" w:rsidRDefault="005B73A0" w:rsidP="005B73A0"/>
    <w:p w14:paraId="5A505F8A" w14:textId="77777777" w:rsidR="005B73A0" w:rsidRDefault="005B73A0" w:rsidP="005B73A0">
      <w:r>
        <w:t xml:space="preserve">Step 1: Set a variable in the source code to increment each time the tip bucket trips the rain gauge relay. </w:t>
      </w:r>
    </w:p>
    <w:p w14:paraId="19A9D9F8" w14:textId="77777777" w:rsidR="005B73A0" w:rsidRDefault="005B73A0" w:rsidP="005B73A0"/>
    <w:p w14:paraId="386E689E" w14:textId="7A57E99B" w:rsidR="005B73A0" w:rsidRDefault="005B73A0" w:rsidP="005B73A0">
      <w:r>
        <w:t xml:space="preserve">Step 2: Assign a </w:t>
      </w:r>
      <w:r w:rsidRPr="005B73A0">
        <w:rPr>
          <w:i/>
        </w:rPr>
        <w:t>serial.print(</w:t>
      </w:r>
      <w:r>
        <w:rPr>
          <w:i/>
        </w:rPr>
        <w:t>increment variable name</w:t>
      </w:r>
      <w:r w:rsidRPr="005B73A0">
        <w:rPr>
          <w:i/>
        </w:rPr>
        <w:t xml:space="preserve">) </w:t>
      </w:r>
      <w:r>
        <w:rPr>
          <w:i/>
        </w:rPr>
        <w:t xml:space="preserve"> </w:t>
      </w:r>
      <w:r>
        <w:t xml:space="preserve">to the end of the rain gauge function. </w:t>
      </w:r>
    </w:p>
    <w:p w14:paraId="09541936" w14:textId="77777777" w:rsidR="005B73A0" w:rsidRDefault="005B73A0" w:rsidP="005B73A0"/>
    <w:p w14:paraId="241BBFE9" w14:textId="77777777" w:rsidR="005B73A0" w:rsidRPr="005B73A0" w:rsidRDefault="005B73A0" w:rsidP="005B73A0"/>
    <w:p w14:paraId="1A62DF2A" w14:textId="42DEAE72" w:rsidR="00B0458C" w:rsidRDefault="00B0458C" w:rsidP="00B0458C">
      <w:pPr>
        <w:pStyle w:val="Heading2"/>
      </w:pPr>
      <w:r>
        <w:t>8.2 Anemometer Testing</w:t>
      </w:r>
    </w:p>
    <w:p w14:paraId="5E180195" w14:textId="77777777" w:rsidR="00B0458C" w:rsidRDefault="00B0458C" w:rsidP="00B0458C"/>
    <w:p w14:paraId="0AACE1B5" w14:textId="295197EC" w:rsidR="00B0458C" w:rsidRPr="005B73A0" w:rsidRDefault="005B73A0" w:rsidP="00B0458C">
      <w:r>
        <w:t xml:space="preserve">Testing of the anemometer is done by spinning the anemometer module while observing the results of writing the anemometer variable to serial with </w:t>
      </w:r>
      <w:r>
        <w:rPr>
          <w:i/>
        </w:rPr>
        <w:t>serial.write();</w:t>
      </w:r>
      <w:r>
        <w:t xml:space="preserve"> The faster the gauge is spun, the higher its report rate should be.  </w:t>
      </w: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5B73A0" w:rsidRDefault="005B73A0">
      <w:r>
        <w:separator/>
      </w:r>
    </w:p>
  </w:endnote>
  <w:endnote w:type="continuationSeparator" w:id="0">
    <w:p w14:paraId="48F06092" w14:textId="77777777" w:rsidR="005B73A0" w:rsidRDefault="005B7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5B73A0" w:rsidRDefault="005B73A0">
      <w:r>
        <w:separator/>
      </w:r>
    </w:p>
  </w:footnote>
  <w:footnote w:type="continuationSeparator" w:id="0">
    <w:p w14:paraId="400A82FE" w14:textId="77777777" w:rsidR="005B73A0" w:rsidRDefault="005B73A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B1244"/>
    <w:rsid w:val="000D5496"/>
    <w:rsid w:val="001435A5"/>
    <w:rsid w:val="00144497"/>
    <w:rsid w:val="001C150E"/>
    <w:rsid w:val="001F04E4"/>
    <w:rsid w:val="00224C77"/>
    <w:rsid w:val="00251351"/>
    <w:rsid w:val="002A3F87"/>
    <w:rsid w:val="002D2F92"/>
    <w:rsid w:val="00387AEF"/>
    <w:rsid w:val="00395413"/>
    <w:rsid w:val="003F1B0D"/>
    <w:rsid w:val="0042229B"/>
    <w:rsid w:val="00462397"/>
    <w:rsid w:val="00462AE9"/>
    <w:rsid w:val="004B2BA7"/>
    <w:rsid w:val="005628FB"/>
    <w:rsid w:val="005B28F3"/>
    <w:rsid w:val="005B73A0"/>
    <w:rsid w:val="0063067E"/>
    <w:rsid w:val="00643414"/>
    <w:rsid w:val="006659E2"/>
    <w:rsid w:val="0067409E"/>
    <w:rsid w:val="006A3C52"/>
    <w:rsid w:val="006B03DB"/>
    <w:rsid w:val="00700342"/>
    <w:rsid w:val="00731A11"/>
    <w:rsid w:val="00756A4B"/>
    <w:rsid w:val="007832EA"/>
    <w:rsid w:val="007B2C4E"/>
    <w:rsid w:val="007B5E94"/>
    <w:rsid w:val="008015EB"/>
    <w:rsid w:val="008057ED"/>
    <w:rsid w:val="00827BA2"/>
    <w:rsid w:val="009068C8"/>
    <w:rsid w:val="00972BAD"/>
    <w:rsid w:val="00AE6ACF"/>
    <w:rsid w:val="00B02B48"/>
    <w:rsid w:val="00B0458C"/>
    <w:rsid w:val="00B10535"/>
    <w:rsid w:val="00B17029"/>
    <w:rsid w:val="00B22EDA"/>
    <w:rsid w:val="00B30F16"/>
    <w:rsid w:val="00B73972"/>
    <w:rsid w:val="00C62189"/>
    <w:rsid w:val="00C97E34"/>
    <w:rsid w:val="00CE168D"/>
    <w:rsid w:val="00CF20FF"/>
    <w:rsid w:val="00D61E16"/>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hyperlink" Target="http://www.mysql.com/"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18</Pages>
  <Words>1760</Words>
  <Characters>10034</Characters>
  <Application>Microsoft Macintosh Word</Application>
  <DocSecurity>0</DocSecurity>
  <Lines>83</Lines>
  <Paragraphs>23</Paragraphs>
  <ScaleCrop>false</ScaleCrop>
  <Company>USMC/University of Missouri</Company>
  <LinksUpToDate>false</LinksUpToDate>
  <CharactersWithSpaces>11771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13</cp:revision>
  <dcterms:created xsi:type="dcterms:W3CDTF">2012-08-30T21:45:00Z</dcterms:created>
  <dcterms:modified xsi:type="dcterms:W3CDTF">2012-09-18T15:44:00Z</dcterms:modified>
</cp:coreProperties>
</file>